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61F92331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</w:t>
      </w:r>
      <w:r w:rsidR="00311070">
        <w:rPr>
          <w:b/>
          <w:lang w:val="en-US"/>
        </w:rPr>
        <w:t>4</w:t>
      </w:r>
      <w:r w:rsidRPr="006C62BB">
        <w:rPr>
          <w:b/>
          <w:lang w:val="en-US"/>
        </w:rPr>
        <w:t>-202</w:t>
      </w:r>
      <w:r w:rsidR="00311070">
        <w:rPr>
          <w:b/>
          <w:lang w:val="en-US"/>
        </w:rPr>
        <w:t>5</w:t>
      </w:r>
      <w:bookmarkStart w:id="0" w:name="_GoBack"/>
      <w:bookmarkEnd w:id="0"/>
      <w:r w:rsidRPr="006C62BB">
        <w:rPr>
          <w:b/>
          <w:lang w:val="en-US"/>
        </w:rPr>
        <w:t xml:space="preserve">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311070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Laboratory  (Lab)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16426EE" w:rsidR="002C66D0" w:rsidRPr="006C62BB" w:rsidRDefault="003B5EFD" w:rsidP="002C66D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lang w:val="en-US"/>
              </w:rPr>
              <w:t>MMT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01A4DF00" w:rsidR="002C66D0" w:rsidRPr="003A6B89" w:rsidRDefault="003B5EFD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Mathematical simulation</w:t>
            </w:r>
            <w:r w:rsidR="002C66D0" w:rsidRPr="003A6B89">
              <w:rPr>
                <w:rFonts w:eastAsiaTheme="minorHAnsi"/>
                <w:lang w:val="en-US" w:eastAsia="en-US"/>
              </w:rPr>
              <w:t xml:space="preserve"> of turbulence</w:t>
            </w:r>
            <w:r>
              <w:rPr>
                <w:rFonts w:eastAsiaTheme="minorHAnsi"/>
                <w:lang w:val="en-US" w:eastAsia="en-US"/>
              </w:rPr>
              <w:t xml:space="preserve"> (RANS)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311070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311070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994E80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(for each LO at least 2 indicators)</w:t>
            </w:r>
          </w:p>
        </w:tc>
      </w:tr>
      <w:tr w:rsidR="006C62BB" w:rsidRPr="00311070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proofErr w:type="gramStart"/>
            <w:r w:rsidRPr="00FA4E55">
              <w:rPr>
                <w:lang w:val="en-US"/>
              </w:rPr>
              <w:t>to</w:t>
            </w:r>
            <w:proofErr w:type="gramEnd"/>
            <w:r w:rsidRPr="00FA4E55">
              <w:rPr>
                <w:lang w:val="en-US"/>
              </w:rPr>
              <w:t xml:space="preserve">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ideas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311070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>Construction of a mathematical model of the process;</w:t>
            </w:r>
          </w:p>
          <w:p w14:paraId="3810DACE" w14:textId="77777777" w:rsidR="003E2073" w:rsidRPr="00F32E0D" w:rsidRDefault="003E2073" w:rsidP="003617A8">
            <w:pPr>
              <w:pStyle w:val="a3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Construction of a mathematical model of the process;</w:t>
            </w:r>
          </w:p>
          <w:p w14:paraId="0F866E90" w14:textId="242C5D01" w:rsidR="00574C2F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311070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Selection of closure methods;</w:t>
            </w:r>
          </w:p>
          <w:p w14:paraId="118CDDCA" w14:textId="1754863D" w:rsidR="00AF383B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311070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994E80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994E80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994E80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0225B6">
              <w:rPr>
                <w:lang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</w:t>
            </w:r>
            <w:proofErr w:type="spellStart"/>
            <w:r w:rsidRPr="005A5DD2">
              <w:rPr>
                <w:lang w:val="en-US" w:eastAsia="en-US"/>
              </w:rPr>
              <w:t>Turbulense</w:t>
            </w:r>
            <w:proofErr w:type="spellEnd"/>
            <w:r w:rsidRPr="005A5DD2">
              <w:rPr>
                <w:lang w:val="en-US" w:eastAsia="en-US"/>
              </w:rPr>
              <w:t xml:space="preserve">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>P.Sagaut</w:t>
            </w:r>
            <w:proofErr w:type="gramStart"/>
            <w:r w:rsidRPr="005A5DD2">
              <w:rPr>
                <w:lang w:val="en-US" w:eastAsia="en-US"/>
              </w:rPr>
              <w:t>,S.Deck,M.Terracol</w:t>
            </w:r>
            <w:proofErr w:type="gramEnd"/>
            <w:r w:rsidRPr="005A5DD2">
              <w:rPr>
                <w:lang w:val="en-US" w:eastAsia="en-US"/>
              </w:rPr>
              <w:t>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 xml:space="preserve">Additional educational material, lecture and practical classes, CDS assignments </w:t>
            </w:r>
            <w:proofErr w:type="gramStart"/>
            <w:r w:rsidRPr="005A5DD2">
              <w:rPr>
                <w:rFonts w:eastAsia="Calibri"/>
                <w:color w:val="1A1A1A"/>
                <w:lang w:val="en-US" w:eastAsia="en-US"/>
              </w:rPr>
              <w:t>are uploaded</w:t>
            </w:r>
            <w:proofErr w:type="gramEnd"/>
            <w:r w:rsidRPr="005A5DD2">
              <w:rPr>
                <w:rFonts w:eastAsia="Calibri"/>
                <w:color w:val="1A1A1A"/>
                <w:lang w:val="en-US" w:eastAsia="en-US"/>
              </w:rPr>
              <w:t xml:space="preserve">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a3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311070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0225B6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06EA2AA5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="00A5549E" w:rsidRPr="00AF55C0">
              <w:rPr>
                <w:b/>
                <w:lang w:val="en-US"/>
              </w:rPr>
              <w:t>R</w:t>
            </w:r>
            <w:r w:rsidR="00A5549E">
              <w:rPr>
                <w:b/>
                <w:lang w:val="en-US"/>
              </w:rPr>
              <w:t>ANS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6B46EEBC" w:rsidR="001E3EEB" w:rsidRPr="00ED5DD6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="00A5549E">
              <w:rPr>
                <w:lang w:val="en-US"/>
              </w:rPr>
              <w:t>Averaging procedure for Navier-Stokes equation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2A508" w14:textId="34812532" w:rsidR="00ED5DD6" w:rsidRPr="00ED5DD6" w:rsidRDefault="00AB0C7D" w:rsidP="00ED5DD6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D5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AB0C7D">
              <w:rPr>
                <w:lang w:val="kk-KZ"/>
              </w:rPr>
              <w:t xml:space="preserve"> </w:t>
            </w:r>
            <w:r w:rsid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57A562B5" w14:textId="08D1CF12" w:rsidR="00977876" w:rsidRPr="00ED5DD6" w:rsidRDefault="00977876" w:rsidP="00777197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8E4928" w14:textId="77777777" w:rsidR="00ED5DD6" w:rsidRPr="00ED5DD6" w:rsidRDefault="00446C52" w:rsidP="00ED5DD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 4.</w:t>
            </w:r>
            <w:r w:rsidRPr="00446C52">
              <w:rPr>
                <w:bCs/>
                <w:lang w:val="en-US"/>
              </w:rPr>
              <w:t xml:space="preserve"> </w:t>
            </w:r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65EF01D" w14:textId="6199398E" w:rsidR="00F47126" w:rsidRPr="00F36483" w:rsidRDefault="00F4712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5C842B" w14:textId="56C5898E" w:rsidR="00ED5DD6" w:rsidRPr="009974F3" w:rsidRDefault="00ED5DD6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ecture 5.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</w:t>
            </w:r>
            <w:r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emi-empirical relations and </w:t>
            </w:r>
            <w:r w:rsidR="009974F3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hypotheses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closures</w:t>
            </w:r>
            <w:r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  <w:p w14:paraId="4A9B0445" w14:textId="6A471739" w:rsidR="00F47126" w:rsidRPr="00ED5DD6" w:rsidRDefault="00F47126" w:rsidP="00ED5DD6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3D804" w14:textId="44407C3A" w:rsidR="0091468A" w:rsidRPr="0091468A" w:rsidRDefault="0091468A" w:rsidP="0091468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14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ecture 6.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91468A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</w:p>
          <w:p w14:paraId="0E0305D2" w14:textId="6DE042C6" w:rsidR="0091468A" w:rsidRPr="0091468A" w:rsidRDefault="0091468A" w:rsidP="009146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91468A">
              <w:rPr>
                <w:color w:val="202124"/>
                <w:lang w:val="en" w:eastAsia="ru-KZ"/>
              </w:rPr>
              <w:t>flows in a homogeneous medium</w:t>
            </w:r>
          </w:p>
          <w:p w14:paraId="589BCC85" w14:textId="25030023" w:rsidR="00C261BC" w:rsidRPr="0091468A" w:rsidRDefault="00C261BC" w:rsidP="00C261BC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E9EC42" w14:textId="77777777" w:rsidR="00C66F40" w:rsidRPr="00385B2E" w:rsidRDefault="007449F1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Lecture 7.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385B2E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stratified environment</w:t>
            </w:r>
          </w:p>
          <w:p w14:paraId="198F9D91" w14:textId="5D1970D3" w:rsidR="001C6825" w:rsidRPr="001C6825" w:rsidRDefault="001C6825" w:rsidP="001C682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6A51E7D1" w14:textId="359C847D" w:rsidR="00C261BC" w:rsidRPr="001C6825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5EE50D" w14:textId="77777777" w:rsidR="00C66F40" w:rsidRPr="00880E72" w:rsidRDefault="00385B2E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8. 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nfluence of temperature and concentration on</w:t>
            </w:r>
          </w:p>
          <w:p w14:paraId="3085DAB9" w14:textId="77777777" w:rsidR="00C66F40" w:rsidRPr="00880E72" w:rsidRDefault="00C66F40" w:rsidP="00C66F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880E72">
              <w:rPr>
                <w:color w:val="202124"/>
                <w:lang w:val="en" w:eastAsia="ru-KZ"/>
              </w:rPr>
              <w:t>the structure of turbulent flow</w:t>
            </w:r>
          </w:p>
          <w:p w14:paraId="4F9E55FD" w14:textId="1A24AB20" w:rsidR="00C261BC" w:rsidRPr="00385B2E" w:rsidRDefault="00C261BC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B7C76B1" w14:textId="77777777" w:rsidR="00C66F40" w:rsidRPr="00522269" w:rsidRDefault="00880E72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 w:rsidR="00C66F40"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transverse flows of the conducting liquid magnetic field</w:t>
            </w:r>
          </w:p>
          <w:p w14:paraId="33D7AAE9" w14:textId="60E23A2B" w:rsidR="00686678" w:rsidRPr="00C66F40" w:rsidRDefault="00686678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173CEF89" w:rsidR="00686678" w:rsidRPr="00522269" w:rsidRDefault="00522269" w:rsidP="00C66F40">
            <w:pPr>
              <w:pStyle w:val="HTML"/>
              <w:shd w:val="clear" w:color="auto" w:fill="F8F9FA"/>
              <w:spacing w:line="54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 10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P</w:t>
            </w:r>
            <w:r w:rsidR="00C66F40" w:rsidRPr="002B0C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curved domain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994E80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>Module 3.  Reynolds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8996EE" w14:textId="115FDD47" w:rsidR="00C66F40" w:rsidRPr="00CF00D3" w:rsidRDefault="002B0CF3" w:rsidP="00CF00D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11.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nfluence of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rotating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and 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magnetic field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on</w:t>
            </w:r>
            <w:r w:rsid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C66F40" w:rsidRP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  <w:p w14:paraId="04F6EC51" w14:textId="4C6FF02B" w:rsidR="002B0CF3" w:rsidRPr="002B0CF3" w:rsidRDefault="002B0CF3" w:rsidP="002B0C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0B58D8CE" w14:textId="0FD485B8" w:rsidR="00366A3F" w:rsidRPr="002B0C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5C3124" w14:textId="527F937C" w:rsidR="009974F3" w:rsidRPr="009974F3" w:rsidRDefault="008947D9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0B271059" w14:textId="0DD5F092" w:rsidR="00366A3F" w:rsidRPr="009974F3" w:rsidRDefault="00366A3F" w:rsidP="009974F3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311070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47545C6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="004E42FB" w:rsidRPr="004E42FB">
              <w:rPr>
                <w:b/>
                <w:bCs/>
                <w:lang w:val="en-US"/>
              </w:rPr>
              <w:t>The influence of rotation, stratification, and magnetic fields on turbulence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F7C9A1" w14:textId="77777777" w:rsidR="009974F3" w:rsidRPr="008947D9" w:rsidRDefault="00373CF3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997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99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  <w:r w:rsidRPr="00373CF3">
              <w:rPr>
                <w:lang w:val="kk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33520619" w14:textId="61FF0F49" w:rsidR="00366A3F" w:rsidRPr="009974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7A7CA1B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 xml:space="preserve">Lecture 14. </w:t>
            </w:r>
            <w:r w:rsidR="00B46155">
              <w:rPr>
                <w:lang w:val="en-US"/>
              </w:rPr>
              <w:t>The influence of rotation, stratification, and magnetic fields on turbulence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7866E0" w14:textId="1D7E37B6" w:rsidR="001C1006" w:rsidRPr="001C1006" w:rsidRDefault="00CB0F10" w:rsidP="001C100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15. </w:t>
            </w:r>
            <w:r w:rsid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79A95519" w14:textId="6C0F9768" w:rsidR="00366A3F" w:rsidRPr="006C62BB" w:rsidRDefault="00366A3F" w:rsidP="00366A3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Pr="006C62BB">
        <w:rPr>
          <w:b/>
          <w:lang w:val="en-US"/>
        </w:rPr>
        <w:t xml:space="preserve">D.B. </w:t>
      </w:r>
      <w:proofErr w:type="spellStart"/>
      <w:r w:rsidRPr="006C62BB">
        <w:rPr>
          <w:b/>
          <w:lang w:val="en-US"/>
        </w:rPr>
        <w:t>Zhakebayev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r w:rsidRPr="006C62BB">
        <w:rPr>
          <w:rStyle w:val="shorttext"/>
          <w:b/>
          <w:lang w:val="en"/>
        </w:rPr>
        <w:t>Chairman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  <w:r w:rsidRPr="006C62BB">
        <w:rPr>
          <w:rStyle w:val="shorttext"/>
          <w:b/>
          <w:lang w:val="en"/>
        </w:rPr>
        <w:t xml:space="preserve">G. </w:t>
      </w:r>
      <w:proofErr w:type="spellStart"/>
      <w:r w:rsidRPr="006C62BB">
        <w:rPr>
          <w:rStyle w:val="shorttext"/>
          <w:b/>
          <w:lang w:val="en"/>
        </w:rPr>
        <w:t>Dildabek</w:t>
      </w:r>
      <w:proofErr w:type="spellEnd"/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Pr="006C62BB">
        <w:rPr>
          <w:b/>
          <w:lang w:val="en-US"/>
        </w:rPr>
        <w:t xml:space="preserve">A.A. </w:t>
      </w:r>
      <w:proofErr w:type="spellStart"/>
      <w:r w:rsidRPr="006C62BB">
        <w:rPr>
          <w:b/>
          <w:lang w:val="en-US"/>
        </w:rPr>
        <w:t>Issakhov</w:t>
      </w:r>
      <w:proofErr w:type="spellEnd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lastRenderedPageBreak/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U.S.Abdibekov</w:t>
      </w:r>
      <w:proofErr w:type="spell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ED"/>
    <w:rsid w:val="00011AFF"/>
    <w:rsid w:val="00014098"/>
    <w:rsid w:val="000225B6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C1006"/>
    <w:rsid w:val="001C6825"/>
    <w:rsid w:val="001E3EEB"/>
    <w:rsid w:val="00203B18"/>
    <w:rsid w:val="0026399F"/>
    <w:rsid w:val="00282585"/>
    <w:rsid w:val="002B0CF3"/>
    <w:rsid w:val="002B18FD"/>
    <w:rsid w:val="002C66D0"/>
    <w:rsid w:val="002D5A05"/>
    <w:rsid w:val="00311070"/>
    <w:rsid w:val="00344B89"/>
    <w:rsid w:val="003617A8"/>
    <w:rsid w:val="00366A3F"/>
    <w:rsid w:val="00373CF3"/>
    <w:rsid w:val="00385B2E"/>
    <w:rsid w:val="003A09D2"/>
    <w:rsid w:val="003B5C28"/>
    <w:rsid w:val="003B5EFD"/>
    <w:rsid w:val="003D21FD"/>
    <w:rsid w:val="003E2073"/>
    <w:rsid w:val="004408AB"/>
    <w:rsid w:val="004432F9"/>
    <w:rsid w:val="00446C52"/>
    <w:rsid w:val="00465A9D"/>
    <w:rsid w:val="00477B56"/>
    <w:rsid w:val="004E42FB"/>
    <w:rsid w:val="004F0442"/>
    <w:rsid w:val="00514FA6"/>
    <w:rsid w:val="00522269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813399"/>
    <w:rsid w:val="008175DD"/>
    <w:rsid w:val="00817A9B"/>
    <w:rsid w:val="00832A7C"/>
    <w:rsid w:val="00834A67"/>
    <w:rsid w:val="0084663E"/>
    <w:rsid w:val="008634F4"/>
    <w:rsid w:val="00880E72"/>
    <w:rsid w:val="008834F2"/>
    <w:rsid w:val="00887549"/>
    <w:rsid w:val="008947D9"/>
    <w:rsid w:val="008F4EAD"/>
    <w:rsid w:val="00911769"/>
    <w:rsid w:val="0091468A"/>
    <w:rsid w:val="00931E02"/>
    <w:rsid w:val="009437D0"/>
    <w:rsid w:val="00975B1B"/>
    <w:rsid w:val="00977876"/>
    <w:rsid w:val="00994E80"/>
    <w:rsid w:val="009974F3"/>
    <w:rsid w:val="009B2DA9"/>
    <w:rsid w:val="00A0096E"/>
    <w:rsid w:val="00A5549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46155"/>
    <w:rsid w:val="00BA66FB"/>
    <w:rsid w:val="00BD7882"/>
    <w:rsid w:val="00BE168C"/>
    <w:rsid w:val="00C261BC"/>
    <w:rsid w:val="00C369F7"/>
    <w:rsid w:val="00C66F40"/>
    <w:rsid w:val="00CB0F10"/>
    <w:rsid w:val="00CF00D3"/>
    <w:rsid w:val="00CF0167"/>
    <w:rsid w:val="00CF2F0E"/>
    <w:rsid w:val="00D1044B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ED5DD6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412E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34A67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 Indent"/>
    <w:basedOn w:val="a"/>
    <w:link w:val="a9"/>
    <w:rsid w:val="00DB764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Uali</cp:lastModifiedBy>
  <cp:revision>3</cp:revision>
  <dcterms:created xsi:type="dcterms:W3CDTF">2024-09-06T05:18:00Z</dcterms:created>
  <dcterms:modified xsi:type="dcterms:W3CDTF">2024-09-06T05:18:00Z</dcterms:modified>
</cp:coreProperties>
</file>